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B5" w:rsidRPr="00F209B5" w:rsidRDefault="00F209B5" w:rsidP="00F209B5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F209B5" w:rsidRPr="00F209B5" w:rsidRDefault="00F209B5" w:rsidP="00F209B5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 </w:t>
      </w:r>
    </w:p>
    <w:p w:rsidR="00F209B5" w:rsidRPr="00F209B5" w:rsidRDefault="00F209B5" w:rsidP="00F209B5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 ir mokslo ministro </w:t>
      </w:r>
    </w:p>
    <w:p w:rsidR="00F209B5" w:rsidRPr="00F209B5" w:rsidRDefault="00F209B5" w:rsidP="00F209B5">
      <w:pPr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2011 m. rugsėjo 30 d. įsakymu Nr. V-1775</w:t>
      </w:r>
    </w:p>
    <w:p w:rsidR="00F209B5" w:rsidRPr="00F209B5" w:rsidRDefault="00F209B5" w:rsidP="00F2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09B5" w:rsidRPr="00F209B5" w:rsidRDefault="00F209B5" w:rsidP="00F2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  <w:t>MOKINIO SPECIALIŲJŲ UGDYMOSI POREIKIŲ (IŠSKYRUS ATSIRANDANČIUS DĖL IŠSKIRTINIŲ GABUMŲ) PEDAGOGINIU, PSICHOLOGINIU, MEDICININIU IR SOCIALINIU PEDAGOGINIU ASPEKTAIS ĮVERTINIMO IR SPECIALIOJO UGDYMOSI SKYRIMO TVARKOS APRAŠAS</w:t>
      </w:r>
    </w:p>
    <w:p w:rsidR="00BD4E09" w:rsidRDefault="00BD4E09"/>
    <w:p w:rsidR="00F209B5" w:rsidRDefault="00F209B5"/>
    <w:p w:rsidR="00F209B5" w:rsidRPr="00F209B5" w:rsidRDefault="00F209B5" w:rsidP="00F2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  <w:t>III. ĮVERTINIMO IR SPECIALIOJO UGDYMOSI IR (AR) ŠVIETIMO PAGALBOS SKYRIMO TVARKA</w:t>
      </w:r>
    </w:p>
    <w:p w:rsidR="00F209B5" w:rsidRPr="00F209B5" w:rsidRDefault="00F209B5" w:rsidP="00F2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09B5" w:rsidRPr="00F209B5" w:rsidRDefault="00F209B5" w:rsidP="00F20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Vaiko, neugdomo mokykloje, specialiųjų ugdymosi poreikių Įvertinimo ir specialiojo ugdymosi ir (ar) Švietimo pagalbos skyrimo tvarka:</w:t>
      </w:r>
    </w:p>
    <w:p w:rsidR="00F209B5" w:rsidRPr="00F209B5" w:rsidRDefault="00F209B5" w:rsidP="00F20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6.1. Tėvai (globėjai), kuriems kyla vaiko ugdymo sunkumų (kalbos, bendravimo, elgesio ir kitų) namuose, kreipiasi 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Pedagoginę Psichologinę </w:t>
      </w: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Tarnybą dėl Įvertinimo pateikdami Tarnybos vadovui prašymą raštu, vaiko piešinių ar kitokių darbų, prireikus, vaiko sveikatos būklės įvertinimo dokumentų kopijas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209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F209B5" w:rsidRDefault="00F209B5"/>
    <w:p w:rsidR="00F209B5" w:rsidRDefault="00F209B5"/>
    <w:p w:rsidR="00F209B5" w:rsidRDefault="00F209B5" w:rsidP="00F209B5">
      <w:pPr>
        <w:pStyle w:val="prastasiniatinklio"/>
        <w:spacing w:before="0" w:beforeAutospacing="0" w:after="0" w:afterAutospacing="0"/>
        <w:ind w:firstLine="567"/>
        <w:jc w:val="both"/>
      </w:pPr>
      <w:r>
        <w:rPr>
          <w:color w:val="000000"/>
        </w:rPr>
        <w:t>7. Mokinio, ugdomo ikimokyklinio ugdymo mokykloje, bendrojo ugdymo mokykloje specialiųjų ugdymosi poreikių Įvertinimo ir specialiojo ugdymosi ir (ar) Švietimo pagalbos skyrimo tvarka:</w:t>
      </w:r>
    </w:p>
    <w:p w:rsidR="00F209B5" w:rsidRDefault="00F209B5" w:rsidP="00F209B5">
      <w:pPr>
        <w:pStyle w:val="prastasiniatinklio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7.1. Mokytojas pildo Kortelę (1 priedas) (ikimokyklinio ugdymo mokykloje) ar Anketą (2 priedas) (bendrojo ugdymo mokykloje) ir kreipiasi į </w:t>
      </w:r>
      <w:r>
        <w:rPr>
          <w:color w:val="000000"/>
        </w:rPr>
        <w:t xml:space="preserve">mokyklos Vaiko Gerovės </w:t>
      </w:r>
      <w:r>
        <w:rPr>
          <w:color w:val="000000"/>
        </w:rPr>
        <w:t>Komisiją, kai jam iškyla mokinio ugdymo sunkumų ir (ar) mokinio pasiekimai neatitinka bendrosiose programose numatyto patenkinamo pasiekimų lygio.</w:t>
      </w:r>
    </w:p>
    <w:p w:rsidR="00F209B5" w:rsidRDefault="00F209B5"/>
    <w:p w:rsidR="00F209B5" w:rsidRDefault="00F209B5"/>
    <w:p w:rsidR="00F209B5" w:rsidRDefault="00F209B5" w:rsidP="00F209B5">
      <w:pPr>
        <w:pStyle w:val="prastasiniatinklio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9. Tėvai (globėjai, rūpintojai) į </w:t>
      </w:r>
      <w:r>
        <w:rPr>
          <w:color w:val="000000"/>
        </w:rPr>
        <w:t xml:space="preserve">mokyklos Vaiko Gerovės </w:t>
      </w:r>
      <w:bookmarkStart w:id="0" w:name="_GoBack"/>
      <w:bookmarkEnd w:id="0"/>
      <w:r>
        <w:rPr>
          <w:color w:val="000000"/>
        </w:rPr>
        <w:t>Komisiją dėl vaiko Įvertinimo gali kreiptis savo iniciatyva, pateikdami Komisijai prašymą raštu, vaiko pusmečio (ar) trimestro ugdymosi pasiekimų suvestinę, rašto darbus, piešinius, prireikus, vaiko sveikatos būklės įvertinimo dokumentų kopijas. </w:t>
      </w:r>
    </w:p>
    <w:p w:rsidR="00F209B5" w:rsidRDefault="00F209B5"/>
    <w:sectPr w:rsidR="00F209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B5"/>
    <w:rsid w:val="00BD4E09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5711"/>
  <w15:chartTrackingRefBased/>
  <w15:docId w15:val="{E1C57D70-92B0-4921-9D9F-014746A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2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2022-02-01T06:49:00Z</dcterms:created>
  <dcterms:modified xsi:type="dcterms:W3CDTF">2022-02-01T06:59:00Z</dcterms:modified>
</cp:coreProperties>
</file>